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w:t xml:space="preserve">Coucou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et hop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voilà</w:t>
      </w:r>
      <w:r>
        <w:rPr>
          <w:highlight w:val="none"/>
        </w:rPr>
        <w:t xml:space="preserve">oui </w:t>
      </w:r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c’est moin s facile pour les calculs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2a01:e0a:e56:34d0:e413:4e7e:eac3:a58c</cp:lastModifiedBy>
  <cp:revision>1</cp:revision>
  <dcterms:modified xsi:type="dcterms:W3CDTF">2025-08-01T15:12:59Z</dcterms:modified>
</cp:coreProperties>
</file>